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74C" w:rsidRDefault="0027774C" w:rsidP="00682272">
      <w:pPr>
        <w:jc w:val="both"/>
        <w:rPr>
          <w:rFonts w:ascii="Times New Roman" w:hAnsi="Times New Roman" w:cs="Times New Roman"/>
          <w:b/>
          <w:sz w:val="28"/>
        </w:rPr>
      </w:pPr>
    </w:p>
    <w:p w:rsidR="0027774C" w:rsidRPr="0027774C" w:rsidRDefault="0027774C" w:rsidP="0027774C">
      <w:pPr>
        <w:jc w:val="center"/>
        <w:rPr>
          <w:rFonts w:ascii="Times New Roman" w:hAnsi="Times New Roman" w:cs="Times New Roman"/>
          <w:b/>
          <w:sz w:val="28"/>
          <w:u w:val="single"/>
        </w:rPr>
      </w:pPr>
      <w:r w:rsidRPr="0027774C">
        <w:rPr>
          <w:rFonts w:ascii="Times New Roman" w:hAnsi="Times New Roman" w:cs="Times New Roman"/>
          <w:b/>
          <w:sz w:val="28"/>
          <w:u w:val="single"/>
        </w:rPr>
        <w:t>Water Conservation Policy</w:t>
      </w:r>
    </w:p>
    <w:p w:rsidR="0027774C" w:rsidRDefault="0027774C" w:rsidP="00682272">
      <w:pPr>
        <w:jc w:val="both"/>
        <w:rPr>
          <w:rFonts w:ascii="Times New Roman" w:hAnsi="Times New Roman" w:cs="Times New Roman"/>
          <w:b/>
          <w:sz w:val="28"/>
        </w:rPr>
      </w:pPr>
    </w:p>
    <w:p w:rsidR="00204B46" w:rsidRPr="00682272" w:rsidRDefault="00204B46" w:rsidP="00682272">
      <w:pPr>
        <w:jc w:val="both"/>
        <w:rPr>
          <w:rFonts w:ascii="Times New Roman" w:hAnsi="Times New Roman" w:cs="Times New Roman"/>
          <w:b/>
          <w:sz w:val="28"/>
        </w:rPr>
      </w:pPr>
      <w:r w:rsidRPr="00682272">
        <w:rPr>
          <w:rFonts w:ascii="Times New Roman" w:hAnsi="Times New Roman" w:cs="Times New Roman"/>
          <w:b/>
          <w:sz w:val="28"/>
        </w:rPr>
        <w:t xml:space="preserve">Preamble: </w:t>
      </w:r>
    </w:p>
    <w:p w:rsidR="00BF1E78" w:rsidRPr="00682272" w:rsidRDefault="00204B46" w:rsidP="00682272">
      <w:pPr>
        <w:jc w:val="both"/>
        <w:rPr>
          <w:rFonts w:ascii="Times New Roman" w:hAnsi="Times New Roman" w:cs="Times New Roman"/>
          <w:sz w:val="24"/>
        </w:rPr>
      </w:pPr>
      <w:r w:rsidRPr="00682272">
        <w:rPr>
          <w:rFonts w:ascii="Times New Roman" w:hAnsi="Times New Roman" w:cs="Times New Roman"/>
          <w:sz w:val="24"/>
        </w:rPr>
        <w:t>Water scarcity is one growing concerns of the present times, the ultimate solution for which is water conservation. Issues related to water governance have not been addressed adequately. Mismanagement of water resources has led to a critical situation in many parts of the country. In this context our institute is committed to rain water harvesting and sustainable water management. We have taken several initiatives to conserve water such as rain water harvesting from rooftop run-offs, creation of pond/trenches and bore well recharge system, maintenance of water distribution system etc. Therefore, institute make a policy for water conservation and sustainable maintenance of resources.</w:t>
      </w:r>
    </w:p>
    <w:p w:rsidR="00204B46" w:rsidRPr="00682272" w:rsidRDefault="00204B46" w:rsidP="00682272">
      <w:pPr>
        <w:jc w:val="both"/>
        <w:rPr>
          <w:rFonts w:ascii="Times New Roman" w:hAnsi="Times New Roman" w:cs="Times New Roman"/>
          <w:b/>
          <w:sz w:val="28"/>
        </w:rPr>
      </w:pPr>
      <w:r w:rsidRPr="00682272">
        <w:rPr>
          <w:rFonts w:ascii="Times New Roman" w:hAnsi="Times New Roman" w:cs="Times New Roman"/>
          <w:b/>
          <w:sz w:val="28"/>
        </w:rPr>
        <w:t>Vision:</w:t>
      </w:r>
    </w:p>
    <w:p w:rsidR="00204B46" w:rsidRPr="00682272" w:rsidRDefault="00204B46" w:rsidP="00682272">
      <w:pPr>
        <w:jc w:val="both"/>
        <w:rPr>
          <w:rFonts w:ascii="Times New Roman" w:hAnsi="Times New Roman" w:cs="Times New Roman"/>
          <w:sz w:val="24"/>
        </w:rPr>
      </w:pPr>
      <w:r w:rsidRPr="00682272">
        <w:rPr>
          <w:rFonts w:ascii="Times New Roman" w:hAnsi="Times New Roman" w:cs="Times New Roman"/>
          <w:sz w:val="24"/>
        </w:rPr>
        <w:t>Proper water conservation measures to increase recharge of groundwater. The College views water from the three inter-related dimensions of Efficient Conservation, Responsible Consumption and Restoring and Retaining surface and groundwater.</w:t>
      </w:r>
    </w:p>
    <w:p w:rsidR="00204B46" w:rsidRPr="00682272" w:rsidRDefault="00204B46" w:rsidP="00682272">
      <w:pPr>
        <w:jc w:val="both"/>
        <w:rPr>
          <w:rFonts w:ascii="Times New Roman" w:hAnsi="Times New Roman" w:cs="Times New Roman"/>
          <w:b/>
          <w:sz w:val="28"/>
        </w:rPr>
      </w:pPr>
      <w:r w:rsidRPr="00682272">
        <w:rPr>
          <w:rFonts w:ascii="Times New Roman" w:hAnsi="Times New Roman" w:cs="Times New Roman"/>
          <w:b/>
          <w:sz w:val="28"/>
        </w:rPr>
        <w:t>Objectives:</w:t>
      </w:r>
    </w:p>
    <w:p w:rsidR="00204B46" w:rsidRPr="00682272" w:rsidRDefault="00204B46" w:rsidP="00682272">
      <w:pPr>
        <w:jc w:val="both"/>
        <w:rPr>
          <w:rFonts w:ascii="Times New Roman" w:hAnsi="Times New Roman" w:cs="Times New Roman"/>
          <w:sz w:val="24"/>
        </w:rPr>
      </w:pPr>
      <w:r w:rsidRPr="00682272">
        <w:rPr>
          <w:rFonts w:ascii="Times New Roman" w:hAnsi="Times New Roman" w:cs="Times New Roman"/>
          <w:sz w:val="24"/>
        </w:rPr>
        <w:t xml:space="preserve"> • To increase recharge of groundwater by capturing and storing rainwater, by rain water harvesting from rooftop and run-offs.</w:t>
      </w:r>
    </w:p>
    <w:p w:rsidR="00204B46" w:rsidRPr="00682272" w:rsidRDefault="00204B46" w:rsidP="00682272">
      <w:pPr>
        <w:jc w:val="both"/>
        <w:rPr>
          <w:rFonts w:ascii="Times New Roman" w:hAnsi="Times New Roman" w:cs="Times New Roman"/>
          <w:sz w:val="24"/>
        </w:rPr>
      </w:pPr>
      <w:r w:rsidRPr="00682272">
        <w:rPr>
          <w:rFonts w:ascii="Times New Roman" w:hAnsi="Times New Roman" w:cs="Times New Roman"/>
          <w:sz w:val="24"/>
        </w:rPr>
        <w:t xml:space="preserve"> • To store the water for gardening &amp; washing purpose. </w:t>
      </w:r>
    </w:p>
    <w:p w:rsidR="00204B46" w:rsidRPr="00682272" w:rsidRDefault="00204B46" w:rsidP="00682272">
      <w:pPr>
        <w:jc w:val="both"/>
        <w:rPr>
          <w:rFonts w:ascii="Times New Roman" w:hAnsi="Times New Roman" w:cs="Times New Roman"/>
          <w:sz w:val="24"/>
        </w:rPr>
      </w:pPr>
      <w:r w:rsidRPr="00682272">
        <w:rPr>
          <w:rFonts w:ascii="Times New Roman" w:hAnsi="Times New Roman" w:cs="Times New Roman"/>
          <w:sz w:val="24"/>
        </w:rPr>
        <w:t xml:space="preserve">• To ensure continuous water supply to all sections and departments in college campus. </w:t>
      </w:r>
    </w:p>
    <w:p w:rsidR="00204B46" w:rsidRPr="00682272" w:rsidRDefault="00204B46" w:rsidP="00682272">
      <w:pPr>
        <w:jc w:val="both"/>
        <w:rPr>
          <w:rFonts w:ascii="Times New Roman" w:hAnsi="Times New Roman" w:cs="Times New Roman"/>
          <w:sz w:val="24"/>
        </w:rPr>
      </w:pPr>
      <w:r w:rsidRPr="00682272">
        <w:rPr>
          <w:rFonts w:ascii="Times New Roman" w:hAnsi="Times New Roman" w:cs="Times New Roman"/>
          <w:sz w:val="24"/>
        </w:rPr>
        <w:t xml:space="preserve">• To recharge bore well system in monsoon season. </w:t>
      </w:r>
    </w:p>
    <w:p w:rsidR="00204B46" w:rsidRPr="00682272" w:rsidRDefault="00204B46" w:rsidP="00682272">
      <w:pPr>
        <w:jc w:val="both"/>
        <w:rPr>
          <w:rFonts w:ascii="Times New Roman" w:hAnsi="Times New Roman" w:cs="Times New Roman"/>
          <w:sz w:val="24"/>
        </w:rPr>
      </w:pPr>
      <w:r w:rsidRPr="00682272">
        <w:rPr>
          <w:rFonts w:ascii="Times New Roman" w:hAnsi="Times New Roman" w:cs="Times New Roman"/>
          <w:sz w:val="24"/>
        </w:rPr>
        <w:t xml:space="preserve">• To reduce wastage of water </w:t>
      </w:r>
    </w:p>
    <w:p w:rsidR="00204B46" w:rsidRPr="00682272" w:rsidRDefault="00204B46" w:rsidP="00682272">
      <w:pPr>
        <w:jc w:val="both"/>
        <w:rPr>
          <w:rFonts w:ascii="Times New Roman" w:hAnsi="Times New Roman" w:cs="Times New Roman"/>
          <w:sz w:val="24"/>
        </w:rPr>
      </w:pPr>
      <w:r w:rsidRPr="00682272">
        <w:rPr>
          <w:rFonts w:ascii="Times New Roman" w:hAnsi="Times New Roman" w:cs="Times New Roman"/>
          <w:sz w:val="24"/>
        </w:rPr>
        <w:t xml:space="preserve">• Soak pits to treat effluents from laboratories. </w:t>
      </w:r>
    </w:p>
    <w:p w:rsidR="00204B46" w:rsidRPr="00682272" w:rsidRDefault="00204B46" w:rsidP="00682272">
      <w:pPr>
        <w:jc w:val="both"/>
        <w:rPr>
          <w:rFonts w:ascii="Times New Roman" w:hAnsi="Times New Roman" w:cs="Times New Roman"/>
          <w:sz w:val="24"/>
        </w:rPr>
      </w:pPr>
      <w:r w:rsidRPr="00682272">
        <w:rPr>
          <w:rFonts w:ascii="Times New Roman" w:hAnsi="Times New Roman" w:cs="Times New Roman"/>
          <w:sz w:val="24"/>
        </w:rPr>
        <w:t>• Cleanliness drive to prevent water runoffs and clogging of waste material into nearby water sources.</w:t>
      </w:r>
    </w:p>
    <w:p w:rsidR="00204B46" w:rsidRPr="00682272" w:rsidRDefault="00204B46" w:rsidP="00682272">
      <w:pPr>
        <w:jc w:val="both"/>
        <w:rPr>
          <w:rFonts w:ascii="Times New Roman" w:hAnsi="Times New Roman" w:cs="Times New Roman"/>
          <w:b/>
          <w:sz w:val="28"/>
        </w:rPr>
      </w:pPr>
      <w:r w:rsidRPr="00682272">
        <w:rPr>
          <w:rFonts w:ascii="Times New Roman" w:hAnsi="Times New Roman" w:cs="Times New Roman"/>
          <w:b/>
          <w:sz w:val="28"/>
        </w:rPr>
        <w:lastRenderedPageBreak/>
        <w:t xml:space="preserve">Facilities: </w:t>
      </w:r>
    </w:p>
    <w:p w:rsidR="00204B46" w:rsidRPr="00682272" w:rsidRDefault="00204B46" w:rsidP="00682272">
      <w:pPr>
        <w:jc w:val="both"/>
        <w:rPr>
          <w:rFonts w:ascii="Times New Roman" w:hAnsi="Times New Roman" w:cs="Times New Roman"/>
          <w:sz w:val="24"/>
        </w:rPr>
      </w:pPr>
      <w:r w:rsidRPr="00682272">
        <w:rPr>
          <w:rFonts w:ascii="Times New Roman" w:hAnsi="Times New Roman" w:cs="Times New Roman"/>
          <w:sz w:val="24"/>
        </w:rPr>
        <w:t>• Rain water harvesting from rooftop run-offs.</w:t>
      </w:r>
    </w:p>
    <w:p w:rsidR="00204B46" w:rsidRDefault="00204B46" w:rsidP="00682272">
      <w:pPr>
        <w:jc w:val="both"/>
        <w:rPr>
          <w:rFonts w:ascii="Times New Roman" w:hAnsi="Times New Roman" w:cs="Times New Roman"/>
          <w:sz w:val="24"/>
        </w:rPr>
      </w:pPr>
      <w:r w:rsidRPr="00682272">
        <w:rPr>
          <w:rFonts w:ascii="Times New Roman" w:hAnsi="Times New Roman" w:cs="Times New Roman"/>
          <w:sz w:val="24"/>
        </w:rPr>
        <w:t xml:space="preserve"> • Well-developed bore well recharge system </w:t>
      </w:r>
    </w:p>
    <w:p w:rsidR="00682272" w:rsidRDefault="00682272" w:rsidP="00682272">
      <w:pPr>
        <w:jc w:val="both"/>
        <w:rPr>
          <w:rFonts w:ascii="Times New Roman" w:hAnsi="Times New Roman" w:cs="Times New Roman"/>
          <w:sz w:val="24"/>
        </w:rPr>
      </w:pPr>
    </w:p>
    <w:p w:rsidR="00A52355" w:rsidRPr="00682272" w:rsidRDefault="00A52355" w:rsidP="00682272">
      <w:pPr>
        <w:jc w:val="both"/>
        <w:rPr>
          <w:rFonts w:ascii="Times New Roman" w:hAnsi="Times New Roman" w:cs="Times New Roman"/>
          <w:sz w:val="24"/>
        </w:rPr>
      </w:pPr>
    </w:p>
    <w:p w:rsidR="00204B46" w:rsidRPr="00682272" w:rsidRDefault="00204B46" w:rsidP="00682272">
      <w:pPr>
        <w:jc w:val="both"/>
        <w:rPr>
          <w:rFonts w:ascii="Times New Roman" w:hAnsi="Times New Roman" w:cs="Times New Roman"/>
          <w:sz w:val="24"/>
        </w:rPr>
      </w:pPr>
      <w:r w:rsidRPr="00682272">
        <w:rPr>
          <w:rFonts w:ascii="Times New Roman" w:hAnsi="Times New Roman" w:cs="Times New Roman"/>
          <w:sz w:val="24"/>
        </w:rPr>
        <w:t xml:space="preserve">• Low pressure &amp; sensor-based water tabs in some areas of campus </w:t>
      </w:r>
    </w:p>
    <w:p w:rsidR="00204B46" w:rsidRPr="00682272" w:rsidRDefault="00204B46" w:rsidP="00682272">
      <w:pPr>
        <w:jc w:val="both"/>
        <w:rPr>
          <w:rFonts w:ascii="Times New Roman" w:hAnsi="Times New Roman" w:cs="Times New Roman"/>
          <w:sz w:val="24"/>
        </w:rPr>
      </w:pPr>
      <w:r w:rsidRPr="00682272">
        <w:rPr>
          <w:rFonts w:ascii="Times New Roman" w:hAnsi="Times New Roman" w:cs="Times New Roman"/>
          <w:sz w:val="24"/>
        </w:rPr>
        <w:t xml:space="preserve">• Water distribution system in the Campus </w:t>
      </w:r>
    </w:p>
    <w:p w:rsidR="00204B46" w:rsidRPr="00682272" w:rsidRDefault="00204B46" w:rsidP="00682272">
      <w:pPr>
        <w:jc w:val="both"/>
        <w:rPr>
          <w:rFonts w:ascii="Times New Roman" w:hAnsi="Times New Roman" w:cs="Times New Roman"/>
          <w:sz w:val="24"/>
        </w:rPr>
      </w:pPr>
      <w:r w:rsidRPr="00682272">
        <w:rPr>
          <w:rFonts w:ascii="Times New Roman" w:hAnsi="Times New Roman" w:cs="Times New Roman"/>
          <w:sz w:val="24"/>
        </w:rPr>
        <w:t xml:space="preserve">• Soak pits to treat effluents from laboratories. </w:t>
      </w:r>
    </w:p>
    <w:p w:rsidR="00682272" w:rsidRDefault="00682272" w:rsidP="00682272">
      <w:pPr>
        <w:jc w:val="both"/>
        <w:rPr>
          <w:rFonts w:ascii="Times New Roman" w:hAnsi="Times New Roman" w:cs="Times New Roman"/>
          <w:b/>
          <w:sz w:val="28"/>
        </w:rPr>
      </w:pPr>
      <w:r w:rsidRPr="00682272">
        <w:rPr>
          <w:rFonts w:ascii="Times New Roman" w:hAnsi="Times New Roman" w:cs="Times New Roman"/>
          <w:b/>
          <w:sz w:val="28"/>
        </w:rPr>
        <w:t>Procedure:</w:t>
      </w:r>
    </w:p>
    <w:p w:rsidR="006E5CFF" w:rsidRPr="00682272" w:rsidRDefault="006E5CFF" w:rsidP="00682272">
      <w:pPr>
        <w:jc w:val="both"/>
        <w:rPr>
          <w:rFonts w:ascii="Times New Roman" w:hAnsi="Times New Roman" w:cs="Times New Roman"/>
          <w:b/>
          <w:sz w:val="28"/>
        </w:rPr>
      </w:pPr>
    </w:p>
    <w:p w:rsidR="00682272" w:rsidRPr="00682272" w:rsidRDefault="00682272" w:rsidP="00682272">
      <w:pPr>
        <w:jc w:val="both"/>
        <w:rPr>
          <w:rFonts w:ascii="Times New Roman" w:hAnsi="Times New Roman" w:cs="Times New Roman"/>
          <w:sz w:val="24"/>
        </w:rPr>
      </w:pPr>
      <w:r w:rsidRPr="00682272">
        <w:rPr>
          <w:rFonts w:ascii="Times New Roman" w:hAnsi="Times New Roman" w:cs="Times New Roman"/>
          <w:sz w:val="24"/>
        </w:rPr>
        <w:t xml:space="preserve"> • Obtain an approval status from the governing body for implementation of the policy</w:t>
      </w:r>
    </w:p>
    <w:p w:rsidR="00682272" w:rsidRPr="00682272" w:rsidRDefault="00682272" w:rsidP="00682272">
      <w:pPr>
        <w:jc w:val="both"/>
        <w:rPr>
          <w:rFonts w:ascii="Times New Roman" w:hAnsi="Times New Roman" w:cs="Times New Roman"/>
          <w:sz w:val="24"/>
        </w:rPr>
      </w:pPr>
      <w:r w:rsidRPr="00682272">
        <w:rPr>
          <w:rFonts w:ascii="Times New Roman" w:hAnsi="Times New Roman" w:cs="Times New Roman"/>
          <w:sz w:val="24"/>
        </w:rPr>
        <w:t xml:space="preserve"> • Communicate the objectives of the policy and action plan to staff members and students </w:t>
      </w:r>
    </w:p>
    <w:p w:rsidR="00441CC5" w:rsidRPr="00682272" w:rsidRDefault="00682272" w:rsidP="00682272">
      <w:pPr>
        <w:jc w:val="both"/>
        <w:rPr>
          <w:rFonts w:ascii="Times New Roman" w:hAnsi="Times New Roman" w:cs="Times New Roman"/>
          <w:sz w:val="24"/>
        </w:rPr>
      </w:pPr>
      <w:r w:rsidRPr="00682272">
        <w:rPr>
          <w:rFonts w:ascii="Times New Roman" w:hAnsi="Times New Roman" w:cs="Times New Roman"/>
          <w:sz w:val="24"/>
        </w:rPr>
        <w:t>• Maintenance Water distribution system in the Campus through Go Green Committee</w:t>
      </w:r>
      <w:r w:rsidR="00163189" w:rsidRPr="00682272">
        <w:rPr>
          <w:rFonts w:ascii="Times New Roman" w:hAnsi="Times New Roman" w:cs="Times New Roman"/>
          <w:sz w:val="24"/>
        </w:rPr>
        <w:br w:type="column"/>
      </w:r>
    </w:p>
    <w:sectPr w:rsidR="00441CC5" w:rsidRPr="00682272" w:rsidSect="003B2065">
      <w:headerReference w:type="even" r:id="rId6"/>
      <w:headerReference w:type="default" r:id="rId7"/>
      <w:footerReference w:type="even" r:id="rId8"/>
      <w:footerReference w:type="default" r:id="rId9"/>
      <w:headerReference w:type="first" r:id="rId10"/>
      <w:footerReference w:type="first" r:id="rId11"/>
      <w:pgSz w:w="12240" w:h="15840"/>
      <w:pgMar w:top="1440" w:right="900" w:bottom="1440" w:left="1440" w:header="45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76C3" w:rsidRDefault="00F476C3" w:rsidP="00163189">
      <w:pPr>
        <w:spacing w:after="0" w:line="240" w:lineRule="auto"/>
      </w:pPr>
      <w:r>
        <w:separator/>
      </w:r>
    </w:p>
  </w:endnote>
  <w:endnote w:type="continuationSeparator" w:id="1">
    <w:p w:rsidR="00F476C3" w:rsidRDefault="00F476C3" w:rsidP="0016318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5F2858">
    <w:pPr>
      <w:pStyle w:val="Footer"/>
    </w:pPr>
    <w:r w:rsidRPr="005F2858">
      <w:rPr>
        <w:noProof/>
      </w:rPr>
      <w:drawing>
        <wp:inline distT="0" distB="0" distL="0" distR="0">
          <wp:extent cx="1485900" cy="885825"/>
          <wp:effectExtent l="19050" t="0" r="0" b="0"/>
          <wp:docPr id="1" name="Picture 1" descr="C:\Users\pcm\Desktop\IMG-20230411-WA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m\Desktop\IMG-20230411-WA0018.jpg"/>
                  <pic:cNvPicPr>
                    <a:picLocks noChangeAspect="1" noChangeArrowheads="1"/>
                  </pic:cNvPicPr>
                </pic:nvPicPr>
                <pic:blipFill>
                  <a:blip r:embed="rId1" cstate="print"/>
                  <a:srcRect/>
                  <a:stretch>
                    <a:fillRect/>
                  </a:stretch>
                </pic:blipFill>
                <pic:spPr bwMode="auto">
                  <a:xfrm>
                    <a:off x="0" y="0"/>
                    <a:ext cx="1487099" cy="886540"/>
                  </a:xfrm>
                  <a:prstGeom prst="rect">
                    <a:avLst/>
                  </a:prstGeom>
                  <a:ln>
                    <a:noFill/>
                  </a:ln>
                  <a:effectLst>
                    <a:softEdge rad="31750"/>
                  </a:effectLst>
                </pic:spPr>
              </pic:pic>
            </a:graphicData>
          </a:graphic>
        </wp:inline>
      </w:drawing>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76C3" w:rsidRDefault="00F476C3" w:rsidP="00163189">
      <w:pPr>
        <w:spacing w:after="0" w:line="240" w:lineRule="auto"/>
      </w:pPr>
      <w:r>
        <w:separator/>
      </w:r>
    </w:p>
  </w:footnote>
  <w:footnote w:type="continuationSeparator" w:id="1">
    <w:p w:rsidR="00F476C3" w:rsidRDefault="00F476C3" w:rsidP="0016318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189" w:rsidRPr="003B2065" w:rsidRDefault="00BF63D6" w:rsidP="003B2065">
    <w:pPr>
      <w:pStyle w:val="NoSpacing"/>
      <w:tabs>
        <w:tab w:val="center" w:pos="4680"/>
        <w:tab w:val="left" w:pos="8580"/>
      </w:tabs>
      <w:rPr>
        <w:i/>
        <w:color w:val="FF0000"/>
        <w:w w:val="95"/>
        <w:sz w:val="20"/>
      </w:rPr>
    </w:pPr>
    <w:r w:rsidRPr="00BF63D6">
      <w:rPr>
        <w:i/>
        <w:color w:val="FF0000"/>
        <w:sz w:val="96"/>
      </w:rPr>
      <w:pict>
        <v:group id="_x0000_s2049" style="position:absolute;margin-left:14.25pt;margin-top:-9.3pt;width:92.05pt;height:112.45pt;z-index:251658240;mso-position-horizontal-relative:page" coordorigin="450,167" coordsize="1841,22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450;top:166;width:1841;height:2249">
            <v:imagedata r:id="rId1" o:title=""/>
          </v:shape>
          <v:shape id="_x0000_s2051" type="#_x0000_t75" style="position:absolute;left:966;top:618;width:761;height:952">
            <v:imagedata r:id="rId2" o:title=""/>
          </v:shape>
          <w10:wrap anchorx="page"/>
        </v:group>
      </w:pict>
    </w:r>
    <w:r w:rsidR="003B2065">
      <w:rPr>
        <w:i/>
        <w:color w:val="FF0000"/>
        <w:w w:val="95"/>
        <w:sz w:val="72"/>
      </w:rPr>
      <w:t xml:space="preserve">              </w:t>
    </w:r>
    <w:r w:rsidR="003B2065" w:rsidRPr="003B2065">
      <w:rPr>
        <w:i/>
        <w:color w:val="FF0000"/>
        <w:w w:val="95"/>
        <w:sz w:val="72"/>
      </w:rPr>
      <w:t>Pradeep</w:t>
    </w:r>
    <w:r w:rsidR="003B2065" w:rsidRPr="003B2065">
      <w:rPr>
        <w:i/>
        <w:color w:val="FF0000"/>
        <w:spacing w:val="85"/>
        <w:w w:val="95"/>
        <w:sz w:val="72"/>
      </w:rPr>
      <w:t xml:space="preserve"> </w:t>
    </w:r>
    <w:r w:rsidR="003B2065" w:rsidRPr="003B2065">
      <w:rPr>
        <w:i/>
        <w:color w:val="FF0000"/>
        <w:w w:val="95"/>
        <w:sz w:val="72"/>
      </w:rPr>
      <w:t>Memorial</w:t>
    </w:r>
    <w:r w:rsidR="003B2065">
      <w:rPr>
        <w:i/>
        <w:color w:val="FF0000"/>
        <w:w w:val="95"/>
        <w:sz w:val="72"/>
      </w:rPr>
      <w:t xml:space="preserve">  </w:t>
    </w:r>
    <w:r w:rsidR="003B2065" w:rsidRPr="003B2065">
      <w:rPr>
        <w:i/>
        <w:color w:val="FF0000"/>
        <w:w w:val="95"/>
        <w:sz w:val="24"/>
      </w:rPr>
      <w:t xml:space="preserve"> </w:t>
    </w:r>
    <w:r w:rsidR="003B2065">
      <w:rPr>
        <w:i/>
        <w:color w:val="FF0000"/>
        <w:w w:val="95"/>
        <w:sz w:val="24"/>
      </w:rPr>
      <w:t xml:space="preserve">          </w:t>
    </w:r>
  </w:p>
  <w:p w:rsidR="00163189" w:rsidRDefault="00163189" w:rsidP="00163189">
    <w:pPr>
      <w:pStyle w:val="NoSpacing"/>
      <w:jc w:val="center"/>
      <w:rPr>
        <w:rFonts w:ascii="Times New Roman"/>
        <w:b/>
        <w:sz w:val="32"/>
      </w:rPr>
    </w:pPr>
    <w:bookmarkStart w:id="0" w:name="Page_1"/>
    <w:bookmarkEnd w:id="0"/>
    <w:r>
      <w:rPr>
        <w:rFonts w:ascii="Times New Roman"/>
        <w:b/>
        <w:spacing w:val="14"/>
        <w:w w:val="95"/>
        <w:sz w:val="32"/>
      </w:rPr>
      <w:t>COMPREHENSIVE</w:t>
    </w:r>
    <w:r>
      <w:rPr>
        <w:rFonts w:ascii="Times New Roman"/>
        <w:b/>
        <w:spacing w:val="37"/>
        <w:w w:val="95"/>
        <w:sz w:val="32"/>
      </w:rPr>
      <w:t xml:space="preserve"> </w:t>
    </w:r>
    <w:r>
      <w:rPr>
        <w:rFonts w:ascii="Times New Roman"/>
        <w:b/>
        <w:spacing w:val="13"/>
        <w:w w:val="95"/>
        <w:sz w:val="32"/>
      </w:rPr>
      <w:t>COLLEGE</w:t>
    </w:r>
    <w:r>
      <w:rPr>
        <w:rFonts w:ascii="Times New Roman"/>
        <w:b/>
        <w:spacing w:val="38"/>
        <w:w w:val="95"/>
        <w:sz w:val="32"/>
      </w:rPr>
      <w:t xml:space="preserve"> </w:t>
    </w:r>
    <w:r>
      <w:rPr>
        <w:rFonts w:ascii="Times New Roman"/>
        <w:b/>
        <w:w w:val="95"/>
        <w:sz w:val="32"/>
      </w:rPr>
      <w:t>OF</w:t>
    </w:r>
    <w:r>
      <w:rPr>
        <w:rFonts w:ascii="Times New Roman"/>
        <w:b/>
        <w:spacing w:val="38"/>
        <w:w w:val="95"/>
        <w:sz w:val="32"/>
      </w:rPr>
      <w:t xml:space="preserve"> </w:t>
    </w:r>
    <w:r>
      <w:rPr>
        <w:rFonts w:ascii="Times New Roman"/>
        <w:b/>
        <w:spacing w:val="11"/>
        <w:w w:val="95"/>
        <w:sz w:val="32"/>
      </w:rPr>
      <w:t>EDUCATION</w:t>
    </w:r>
  </w:p>
  <w:p w:rsidR="00163189" w:rsidRDefault="00163189" w:rsidP="00163189">
    <w:pPr>
      <w:pStyle w:val="NoSpacing"/>
      <w:jc w:val="center"/>
      <w:rPr>
        <w:b/>
        <w:sz w:val="29"/>
      </w:rPr>
    </w:pPr>
    <w:r>
      <w:rPr>
        <w:b/>
        <w:color w:val="0075A9"/>
        <w:sz w:val="29"/>
      </w:rPr>
      <w:t>Affiliated to G.G.S.I.P. University</w:t>
    </w:r>
  </w:p>
  <w:p w:rsidR="00163189" w:rsidRDefault="00163189" w:rsidP="00163189">
    <w:pPr>
      <w:pStyle w:val="NoSpacing"/>
      <w:jc w:val="center"/>
      <w:rPr>
        <w:rFonts w:ascii="Calibri"/>
        <w:b/>
        <w:color w:val="2E3092"/>
        <w:w w:val="105"/>
        <w:sz w:val="34"/>
      </w:rPr>
    </w:pPr>
    <w:r>
      <w:rPr>
        <w:rFonts w:ascii="Calibri"/>
        <w:b/>
        <w:color w:val="2E3092"/>
        <w:w w:val="105"/>
        <w:sz w:val="34"/>
      </w:rPr>
      <w:t>Pratap</w:t>
    </w:r>
    <w:r>
      <w:rPr>
        <w:rFonts w:ascii="Calibri"/>
        <w:b/>
        <w:color w:val="2E3092"/>
        <w:spacing w:val="1"/>
        <w:w w:val="105"/>
        <w:sz w:val="34"/>
      </w:rPr>
      <w:t xml:space="preserve"> </w:t>
    </w:r>
    <w:r>
      <w:rPr>
        <w:rFonts w:ascii="Calibri"/>
        <w:b/>
        <w:color w:val="2E3092"/>
        <w:w w:val="105"/>
        <w:sz w:val="34"/>
      </w:rPr>
      <w:t>Vihar,</w:t>
    </w:r>
    <w:r>
      <w:rPr>
        <w:rFonts w:ascii="Calibri"/>
        <w:b/>
        <w:color w:val="2E3092"/>
        <w:spacing w:val="1"/>
        <w:w w:val="105"/>
        <w:sz w:val="34"/>
      </w:rPr>
      <w:t xml:space="preserve"> </w:t>
    </w:r>
    <w:r>
      <w:rPr>
        <w:rFonts w:ascii="Calibri"/>
        <w:b/>
        <w:color w:val="2E3092"/>
        <w:w w:val="105"/>
        <w:sz w:val="34"/>
      </w:rPr>
      <w:t>Kirari</w:t>
    </w:r>
    <w:r>
      <w:rPr>
        <w:rFonts w:ascii="Calibri"/>
        <w:b/>
        <w:color w:val="2E3092"/>
        <w:spacing w:val="1"/>
        <w:w w:val="105"/>
        <w:sz w:val="34"/>
      </w:rPr>
      <w:t xml:space="preserve"> </w:t>
    </w:r>
    <w:r>
      <w:rPr>
        <w:rFonts w:ascii="Calibri"/>
        <w:b/>
        <w:color w:val="2E3092"/>
        <w:w w:val="105"/>
        <w:sz w:val="34"/>
      </w:rPr>
      <w:t>Extn.,</w:t>
    </w:r>
    <w:r>
      <w:rPr>
        <w:rFonts w:ascii="Calibri"/>
        <w:b/>
        <w:color w:val="2E3092"/>
        <w:spacing w:val="2"/>
        <w:w w:val="105"/>
        <w:sz w:val="34"/>
      </w:rPr>
      <w:t xml:space="preserve"> </w:t>
    </w:r>
    <w:r>
      <w:rPr>
        <w:rFonts w:ascii="Calibri"/>
        <w:b/>
        <w:color w:val="2E3092"/>
        <w:w w:val="105"/>
        <w:sz w:val="34"/>
      </w:rPr>
      <w:t>Nangloi,</w:t>
    </w:r>
    <w:r>
      <w:rPr>
        <w:rFonts w:ascii="Calibri"/>
        <w:b/>
        <w:color w:val="2E3092"/>
        <w:spacing w:val="1"/>
        <w:w w:val="105"/>
        <w:sz w:val="34"/>
      </w:rPr>
      <w:t xml:space="preserve"> </w:t>
    </w:r>
    <w:r>
      <w:rPr>
        <w:rFonts w:ascii="Calibri"/>
        <w:b/>
        <w:color w:val="2E3092"/>
        <w:w w:val="105"/>
        <w:sz w:val="34"/>
      </w:rPr>
      <w:t>Delhi-110086</w:t>
    </w:r>
  </w:p>
  <w:p w:rsidR="003B2065" w:rsidRDefault="003B2065" w:rsidP="00163189">
    <w:pPr>
      <w:pStyle w:val="NoSpacing"/>
      <w:jc w:val="center"/>
      <w:rPr>
        <w:rFonts w:ascii="Calibri"/>
        <w:b/>
        <w:sz w:val="34"/>
      </w:rPr>
    </w:pPr>
    <w:r>
      <w:rPr>
        <w:i/>
        <w:noProof/>
        <w:color w:val="FF0000"/>
        <w:sz w:val="24"/>
      </w:rPr>
      <w:drawing>
        <wp:anchor distT="0" distB="0" distL="0" distR="0" simplePos="0" relativeHeight="251661312" behindDoc="0" locked="0" layoutInCell="1" allowOverlap="1">
          <wp:simplePos x="0" y="0"/>
          <wp:positionH relativeFrom="page">
            <wp:posOffset>2114550</wp:posOffset>
          </wp:positionH>
          <wp:positionV relativeFrom="paragraph">
            <wp:posOffset>53340</wp:posOffset>
          </wp:positionV>
          <wp:extent cx="190500" cy="190500"/>
          <wp:effectExtent l="19050" t="0" r="0" b="0"/>
          <wp:wrapNone/>
          <wp:docPr id="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3" cstate="print"/>
                  <a:stretch>
                    <a:fillRect/>
                  </a:stretch>
                </pic:blipFill>
                <pic:spPr>
                  <a:xfrm>
                    <a:off x="0" y="0"/>
                    <a:ext cx="190500" cy="190500"/>
                  </a:xfrm>
                  <a:prstGeom prst="rect">
                    <a:avLst/>
                  </a:prstGeom>
                </pic:spPr>
              </pic:pic>
            </a:graphicData>
          </a:graphic>
        </wp:anchor>
      </w:drawing>
    </w:r>
    <w:r w:rsidRPr="003B2065">
      <w:rPr>
        <w:i/>
        <w:color w:val="FF0000"/>
        <w:w w:val="95"/>
        <w:sz w:val="24"/>
      </w:rPr>
      <w:t>7290037803</w:t>
    </w:r>
    <w:r>
      <w:rPr>
        <w:i/>
        <w:color w:val="FF0000"/>
        <w:w w:val="95"/>
        <w:sz w:val="24"/>
      </w:rPr>
      <w:t>,7290037804  ,Email- pmc_coll@yahoo.com</w:t>
    </w:r>
  </w:p>
  <w:p w:rsidR="00163189" w:rsidRDefault="00163189">
    <w:pPr>
      <w:pStyle w:val="Header"/>
    </w:pPr>
    <w:r>
      <w:ptab w:relativeTo="margin" w:alignment="center" w:leader="none"/>
    </w:r>
    <w:r>
      <w:ptab w:relativeTo="margin" w:alignment="right" w:leader="none"/>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5362"/>
    <o:shapelayout v:ext="edit">
      <o:idmap v:ext="edit" data="2"/>
    </o:shapelayout>
  </w:hdrShapeDefaults>
  <w:footnotePr>
    <w:footnote w:id="0"/>
    <w:footnote w:id="1"/>
  </w:footnotePr>
  <w:endnotePr>
    <w:endnote w:id="0"/>
    <w:endnote w:id="1"/>
  </w:endnotePr>
  <w:compat>
    <w:useFELayout/>
  </w:compat>
  <w:rsids>
    <w:rsidRoot w:val="00163189"/>
    <w:rsid w:val="000533CC"/>
    <w:rsid w:val="00163189"/>
    <w:rsid w:val="00204B46"/>
    <w:rsid w:val="0027774C"/>
    <w:rsid w:val="00394547"/>
    <w:rsid w:val="003B2065"/>
    <w:rsid w:val="00441CC5"/>
    <w:rsid w:val="005F2858"/>
    <w:rsid w:val="00682272"/>
    <w:rsid w:val="006E5CFF"/>
    <w:rsid w:val="008250D2"/>
    <w:rsid w:val="008E33EA"/>
    <w:rsid w:val="009154F8"/>
    <w:rsid w:val="00974DDA"/>
    <w:rsid w:val="00A52355"/>
    <w:rsid w:val="00AE1E37"/>
    <w:rsid w:val="00BF1E78"/>
    <w:rsid w:val="00BF63D6"/>
    <w:rsid w:val="00C336F4"/>
    <w:rsid w:val="00C63E9D"/>
    <w:rsid w:val="00CD1C91"/>
    <w:rsid w:val="00CE7927"/>
    <w:rsid w:val="00EF0EB5"/>
    <w:rsid w:val="00F476C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DD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163189"/>
    <w:pPr>
      <w:widowControl w:val="0"/>
      <w:autoSpaceDE w:val="0"/>
      <w:autoSpaceDN w:val="0"/>
      <w:spacing w:before="352" w:after="0" w:line="240" w:lineRule="auto"/>
      <w:ind w:left="2689"/>
    </w:pPr>
    <w:rPr>
      <w:rFonts w:ascii="Calibri" w:eastAsia="Calibri" w:hAnsi="Calibri" w:cs="Calibri"/>
      <w:i/>
      <w:iCs/>
      <w:sz w:val="79"/>
      <w:szCs w:val="79"/>
    </w:rPr>
  </w:style>
  <w:style w:type="character" w:customStyle="1" w:styleId="TitleChar">
    <w:name w:val="Title Char"/>
    <w:basedOn w:val="DefaultParagraphFont"/>
    <w:link w:val="Title"/>
    <w:uiPriority w:val="1"/>
    <w:rsid w:val="00163189"/>
    <w:rPr>
      <w:rFonts w:ascii="Calibri" w:eastAsia="Calibri" w:hAnsi="Calibri" w:cs="Calibri"/>
      <w:i/>
      <w:iCs/>
      <w:sz w:val="79"/>
      <w:szCs w:val="79"/>
    </w:rPr>
  </w:style>
  <w:style w:type="paragraph" w:styleId="NoSpacing">
    <w:name w:val="No Spacing"/>
    <w:uiPriority w:val="1"/>
    <w:qFormat/>
    <w:rsid w:val="00163189"/>
    <w:pPr>
      <w:spacing w:after="0" w:line="240" w:lineRule="auto"/>
    </w:pPr>
  </w:style>
  <w:style w:type="paragraph" w:styleId="Header">
    <w:name w:val="header"/>
    <w:basedOn w:val="Normal"/>
    <w:link w:val="HeaderChar"/>
    <w:uiPriority w:val="99"/>
    <w:semiHidden/>
    <w:unhideWhenUsed/>
    <w:rsid w:val="0016318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63189"/>
  </w:style>
  <w:style w:type="paragraph" w:styleId="Footer">
    <w:name w:val="footer"/>
    <w:basedOn w:val="Normal"/>
    <w:link w:val="FooterChar"/>
    <w:uiPriority w:val="99"/>
    <w:unhideWhenUsed/>
    <w:rsid w:val="001631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3189"/>
  </w:style>
  <w:style w:type="paragraph" w:styleId="BalloonText">
    <w:name w:val="Balloon Text"/>
    <w:basedOn w:val="Normal"/>
    <w:link w:val="BalloonTextChar"/>
    <w:uiPriority w:val="99"/>
    <w:semiHidden/>
    <w:unhideWhenUsed/>
    <w:rsid w:val="001631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318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303</Words>
  <Characters>1732</Characters>
  <Application>Microsoft Office Word</Application>
  <DocSecurity>0</DocSecurity>
  <Lines>14</Lines>
  <Paragraphs>4</Paragraphs>
  <ScaleCrop>false</ScaleCrop>
  <Company/>
  <LinksUpToDate>false</LinksUpToDate>
  <CharactersWithSpaces>2031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pcm</dc:creator>
  <cp:keywords/>
  <dc:description/>
  <cp:lastModifiedBy>psm</cp:lastModifiedBy>
  <cp:revision>14</cp:revision>
  <dcterms:created xsi:type="dcterms:W3CDTF">2023-03-27T09:37:00Z</dcterms:created>
  <dcterms:modified xsi:type="dcterms:W3CDTF">2023-05-24T05:47:00Z</dcterms:modified>
</cp:coreProperties>
</file>