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Default Extension="docx" ContentType="application/vnd.openxmlformats-officedocument.wordprocessingml.document"/>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1E78" w:rsidRDefault="0040127C" w:rsidP="00163189">
      <w:r w:rsidRPr="0040127C">
        <w:object w:dxaOrig="9900" w:dyaOrig="5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pt;height:25.5pt" o:ole="">
            <v:imagedata r:id="rId7" o:title=""/>
          </v:shape>
          <o:OLEObject Type="Embed" ProgID="Word.Document.12" ShapeID="_x0000_i1025" DrawAspect="Content" ObjectID="_1746388357" r:id="rId8"/>
        </w:object>
      </w:r>
    </w:p>
    <w:p w:rsidR="0040127C" w:rsidRPr="008E7F4D" w:rsidRDefault="0040127C" w:rsidP="0040127C">
      <w:pPr>
        <w:spacing w:after="120" w:line="360" w:lineRule="auto"/>
        <w:ind w:left="352" w:right="4"/>
        <w:rPr>
          <w:sz w:val="28"/>
          <w:szCs w:val="28"/>
        </w:rPr>
      </w:pPr>
      <w:r w:rsidRPr="006A65CB">
        <w:rPr>
          <w:rFonts w:eastAsia="Calibri"/>
          <w:b/>
          <w:noProof/>
          <w:sz w:val="28"/>
          <w:szCs w:val="28"/>
          <w:lang w:val="en-IN" w:eastAsia="en-IN"/>
        </w:rPr>
        <w:pict>
          <v:group id="Group 138726" o:spid="_x0000_s1026" style="position:absolute;left:0;text-align:left;margin-left:743.25pt;margin-top:13.65pt;width:508.4pt;height:494.05pt;z-index:-251656192;mso-width-relative:margin;mso-height-relative:margin" coordorigin="5124,2990" coordsize="157438,75129"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">
            <v:shape id="Picture 2501" o:spid="_x0000_s1027" type="#_x0000_t75" style="position:absolute;left:86963;top:17907;width:75600;height:468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">
              <v:imagedata r:id="rId9" o:title=""/>
            </v:shape>
            <v:shape id="Shape 2502" o:spid="_x0000_s1028" style="position:absolute;left:5124;top:2990;width:66875;height:75129;visibility:visible" coordsize="6687516,75129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" adj="0,,0" path="m,7512902l,,6687516,r,7512902e" filled="f" strokecolor="gray" strokeweight=".1mm">
              <v:stroke miterlimit="83231f" joinstyle="miter" endcap="square"/>
              <v:formulas/>
              <v:path arrowok="t" o:connecttype="segments" textboxrect="0,0,6687516,7512902"/>
            </v:shape>
            <v:shape id="Shape 2503" o:spid="_x0000_s1029" style="position:absolute;left:5124;top:2990;width:66875;height:75129;visibility:visible" coordsize="6687516,7512902"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" adj="0,,0" path="m,7512902l,,6687516,r,7512902e" filled="f" strokecolor="gray" strokeweight=".1mm">
              <v:stroke miterlimit="83231f" joinstyle="miter" endcap="square"/>
              <v:formulas/>
              <v:path arrowok="t" o:connecttype="segments" textboxrect="0,0,6687516,7512902"/>
            </v:shape>
          </v:group>
        </w:pict>
      </w:r>
      <w:r w:rsidRPr="008E7F4D">
        <w:rPr>
          <w:b/>
          <w:sz w:val="28"/>
          <w:szCs w:val="28"/>
        </w:rPr>
        <w:t>Gender Equity</w:t>
      </w:r>
      <w:r w:rsidRPr="008E7F4D">
        <w:rPr>
          <w:sz w:val="28"/>
          <w:szCs w:val="28"/>
        </w:rPr>
        <w:t>:</w:t>
      </w:r>
    </w:p>
    <w:p w:rsidR="0040127C" w:rsidRPr="008E7F4D" w:rsidRDefault="00633F07" w:rsidP="0040127C">
      <w:pPr>
        <w:spacing w:after="120" w:line="360" w:lineRule="auto"/>
        <w:ind w:left="362" w:right="200"/>
        <w:rPr>
          <w:b/>
          <w:sz w:val="28"/>
          <w:szCs w:val="28"/>
        </w:rPr>
      </w:pPr>
      <w:r>
        <w:rPr>
          <w:sz w:val="28"/>
          <w:szCs w:val="28"/>
        </w:rPr>
        <w:t xml:space="preserve">Pradeep Memorial Comprehensive College of Education </w:t>
      </w:r>
      <w:r w:rsidR="0040127C" w:rsidRPr="008E7F4D">
        <w:rPr>
          <w:sz w:val="28"/>
          <w:szCs w:val="28"/>
        </w:rPr>
        <w:t xml:space="preserve"> is a co-education institution and is an ideal and very safe </w:t>
      </w:r>
      <w:r w:rsidR="0040127C">
        <w:rPr>
          <w:sz w:val="28"/>
          <w:szCs w:val="28"/>
        </w:rPr>
        <w:t>College</w:t>
      </w:r>
      <w:r w:rsidR="0040127C" w:rsidRPr="008E7F4D">
        <w:rPr>
          <w:sz w:val="28"/>
          <w:szCs w:val="28"/>
        </w:rPr>
        <w:t xml:space="preserve"> for women.  This is one of the reason that share of women is higher in </w:t>
      </w:r>
      <w:r w:rsidR="0040127C">
        <w:rPr>
          <w:sz w:val="28"/>
          <w:szCs w:val="28"/>
        </w:rPr>
        <w:t>College</w:t>
      </w:r>
      <w:r w:rsidR="0040127C" w:rsidRPr="008E7F4D">
        <w:rPr>
          <w:sz w:val="28"/>
          <w:szCs w:val="28"/>
        </w:rPr>
        <w:t xml:space="preserve"> than their counter parts.  Faculty is very sensitive on the gender concerns. During the last three years </w:t>
      </w:r>
      <w:r w:rsidR="0040127C">
        <w:rPr>
          <w:sz w:val="28"/>
          <w:szCs w:val="28"/>
        </w:rPr>
        <w:t>College</w:t>
      </w:r>
      <w:r w:rsidR="0040127C" w:rsidRPr="008E7F4D">
        <w:rPr>
          <w:sz w:val="28"/>
          <w:szCs w:val="28"/>
        </w:rPr>
        <w:t xml:space="preserve"> made many initiatives on gender Equity, such as </w:t>
      </w:r>
    </w:p>
    <w:p w:rsidR="0040127C" w:rsidRPr="008E7F4D" w:rsidRDefault="0040127C" w:rsidP="0040127C">
      <w:pPr>
        <w:spacing w:after="120" w:line="360" w:lineRule="auto"/>
        <w:ind w:left="362" w:right="200"/>
        <w:rPr>
          <w:sz w:val="28"/>
          <w:szCs w:val="28"/>
        </w:rPr>
      </w:pPr>
      <w:r w:rsidRPr="008E7F4D">
        <w:rPr>
          <w:b/>
          <w:sz w:val="28"/>
          <w:szCs w:val="28"/>
        </w:rPr>
        <w:t>Women Development Cell-</w:t>
      </w:r>
      <w:r w:rsidRPr="008E7F4D">
        <w:rPr>
          <w:sz w:val="28"/>
          <w:szCs w:val="28"/>
        </w:rPr>
        <w:t xml:space="preserve"> roles and responsibilities of cell is  to highlight the  diversity , plan strategy to bring equity through different media.</w:t>
      </w:r>
    </w:p>
    <w:p w:rsidR="0040127C" w:rsidRPr="008E7F4D" w:rsidRDefault="0040127C" w:rsidP="0040127C">
      <w:pPr>
        <w:spacing w:after="120" w:line="360" w:lineRule="auto"/>
        <w:ind w:left="362" w:right="200"/>
        <w:rPr>
          <w:sz w:val="28"/>
          <w:szCs w:val="28"/>
        </w:rPr>
      </w:pPr>
      <w:r w:rsidRPr="008E7F4D">
        <w:rPr>
          <w:b/>
          <w:sz w:val="28"/>
          <w:szCs w:val="28"/>
        </w:rPr>
        <w:t>Representation to women faculty and students in Committees-</w:t>
      </w:r>
      <w:r w:rsidRPr="008E7F4D">
        <w:rPr>
          <w:sz w:val="28"/>
          <w:szCs w:val="28"/>
        </w:rPr>
        <w:t xml:space="preserve"> Good number of women faculty and student are associated in the decision making process of the </w:t>
      </w:r>
      <w:r>
        <w:rPr>
          <w:sz w:val="28"/>
          <w:szCs w:val="28"/>
        </w:rPr>
        <w:t>College</w:t>
      </w:r>
      <w:r w:rsidRPr="008E7F4D">
        <w:rPr>
          <w:sz w:val="28"/>
          <w:szCs w:val="28"/>
        </w:rPr>
        <w:t>. Many such committees are headed by women. It encourages leadership quality and skill of decision making among women.</w:t>
      </w:r>
    </w:p>
    <w:p w:rsidR="0040127C" w:rsidRPr="008E7F4D" w:rsidRDefault="0040127C" w:rsidP="0040127C">
      <w:pPr>
        <w:spacing w:after="120" w:line="360" w:lineRule="auto"/>
        <w:ind w:left="362" w:right="200"/>
        <w:rPr>
          <w:b/>
          <w:sz w:val="28"/>
          <w:szCs w:val="28"/>
        </w:rPr>
      </w:pPr>
      <w:r w:rsidRPr="008E7F4D">
        <w:rPr>
          <w:b/>
          <w:sz w:val="28"/>
          <w:szCs w:val="28"/>
        </w:rPr>
        <w:t>Add-on Course Women Education and Development- A sixteen hours Add-on Course is organized which covers the following areas:</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t>Status of Women in India</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t>Educational Status of women</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t>Constitutional provisions on Equity</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t>Commercial Exploitation of Women</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lastRenderedPageBreak/>
        <w:t>Women at work place</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t>Domestic violence</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t>Women as a Role Model</w:t>
      </w:r>
    </w:p>
    <w:p w:rsidR="0040127C" w:rsidRPr="008E7F4D" w:rsidRDefault="0040127C" w:rsidP="0040127C">
      <w:pPr>
        <w:pStyle w:val="ListParagraph"/>
        <w:widowControl/>
        <w:numPr>
          <w:ilvl w:val="0"/>
          <w:numId w:val="1"/>
        </w:numPr>
        <w:autoSpaceDE/>
        <w:autoSpaceDN/>
        <w:spacing w:after="120" w:line="360" w:lineRule="auto"/>
        <w:ind w:right="200"/>
        <w:contextualSpacing/>
        <w:jc w:val="both"/>
        <w:rPr>
          <w:sz w:val="28"/>
          <w:szCs w:val="28"/>
        </w:rPr>
      </w:pPr>
      <w:r w:rsidRPr="008E7F4D">
        <w:rPr>
          <w:sz w:val="28"/>
          <w:szCs w:val="28"/>
        </w:rPr>
        <w:t>Sexual harassment of women</w:t>
      </w:r>
    </w:p>
    <w:p w:rsidR="0040127C" w:rsidRPr="008E7F4D" w:rsidRDefault="0040127C" w:rsidP="0040127C">
      <w:pPr>
        <w:pStyle w:val="ListParagraph"/>
        <w:spacing w:after="120" w:line="360" w:lineRule="auto"/>
        <w:ind w:left="712" w:right="200" w:firstLine="0"/>
        <w:rPr>
          <w:sz w:val="28"/>
          <w:szCs w:val="28"/>
        </w:rPr>
      </w:pPr>
    </w:p>
    <w:p w:rsidR="0040127C" w:rsidRPr="008E7F4D" w:rsidRDefault="0040127C" w:rsidP="0040127C">
      <w:pPr>
        <w:spacing w:after="120" w:line="360" w:lineRule="auto"/>
        <w:ind w:left="362" w:right="200"/>
      </w:pPr>
      <w:r w:rsidRPr="008E7F4D">
        <w:rPr>
          <w:sz w:val="28"/>
          <w:szCs w:val="28"/>
        </w:rPr>
        <w:t xml:space="preserve">   Events are for dealing with Gender issues like celebration of Beti</w:t>
      </w:r>
      <w:r>
        <w:rPr>
          <w:sz w:val="28"/>
          <w:szCs w:val="28"/>
        </w:rPr>
        <w:t xml:space="preserve"> </w:t>
      </w:r>
      <w:r w:rsidRPr="008E7F4D">
        <w:rPr>
          <w:sz w:val="28"/>
          <w:szCs w:val="28"/>
        </w:rPr>
        <w:t>Swabhiman Divas- “Beti organized Bachao</w:t>
      </w:r>
      <w:r>
        <w:rPr>
          <w:sz w:val="28"/>
          <w:szCs w:val="28"/>
        </w:rPr>
        <w:t xml:space="preserve"> </w:t>
      </w:r>
      <w:r w:rsidRPr="008E7F4D">
        <w:rPr>
          <w:sz w:val="28"/>
          <w:szCs w:val="28"/>
        </w:rPr>
        <w:t>Beti</w:t>
      </w:r>
      <w:r>
        <w:rPr>
          <w:sz w:val="28"/>
          <w:szCs w:val="28"/>
        </w:rPr>
        <w:t xml:space="preserve"> </w:t>
      </w:r>
      <w:r w:rsidRPr="008E7F4D">
        <w:rPr>
          <w:sz w:val="28"/>
          <w:szCs w:val="28"/>
        </w:rPr>
        <w:t>Padao” scheme; Self-Defense Training Camp for Girls in collaboration with Delhi Police for providing training on self-defense techniques and martial arts,educating about the good touch &amp; bad touch to the school students through session imparted to train the school teachers. Celebration of International Women’s Day and National Girls Day. The ratio of male to female students is approx. 3:2 and the Institute predominantly has female faculty too</w:t>
      </w:r>
      <w:r w:rsidRPr="008E7F4D">
        <w:t>.</w:t>
      </w:r>
    </w:p>
    <w:sectPr w:rsidR="0040127C" w:rsidRPr="008E7F4D" w:rsidSect="003B2065">
      <w:headerReference w:type="even" r:id="rId10"/>
      <w:headerReference w:type="default" r:id="rId11"/>
      <w:footerReference w:type="even" r:id="rId12"/>
      <w:footerReference w:type="default" r:id="rId13"/>
      <w:headerReference w:type="first" r:id="rId14"/>
      <w:footerReference w:type="first" r:id="rId15"/>
      <w:pgSz w:w="12240" w:h="15840"/>
      <w:pgMar w:top="1440" w:right="900" w:bottom="1440" w:left="1440" w:header="45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513C" w:rsidRDefault="00BC513C" w:rsidP="00163189">
      <w:pPr>
        <w:spacing w:after="0" w:line="240" w:lineRule="auto"/>
      </w:pPr>
      <w:r>
        <w:separator/>
      </w:r>
    </w:p>
  </w:endnote>
  <w:endnote w:type="continuationSeparator" w:id="1">
    <w:p w:rsidR="00BC513C" w:rsidRDefault="00BC513C" w:rsidP="001631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5F2858">
    <w:pPr>
      <w:pStyle w:val="Footer"/>
    </w:pPr>
    <w:r w:rsidRPr="005F2858">
      <w:rPr>
        <w:noProof/>
      </w:rPr>
      <w:drawing>
        <wp:inline distT="0" distB="0" distL="0" distR="0">
          <wp:extent cx="1485900" cy="885825"/>
          <wp:effectExtent l="19050" t="0" r="0" b="0"/>
          <wp:docPr id="1" name="Picture 1" descr="C:\Users\pcm\Desktop\IMG-20230411-WA0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m\Desktop\IMG-20230411-WA0018.jpg"/>
                  <pic:cNvPicPr>
                    <a:picLocks noChangeAspect="1" noChangeArrowheads="1"/>
                  </pic:cNvPicPr>
                </pic:nvPicPr>
                <pic:blipFill>
                  <a:blip r:embed="rId1" cstate="print"/>
                  <a:srcRect/>
                  <a:stretch>
                    <a:fillRect/>
                  </a:stretch>
                </pic:blipFill>
                <pic:spPr bwMode="auto">
                  <a:xfrm>
                    <a:off x="0" y="0"/>
                    <a:ext cx="1487099" cy="886540"/>
                  </a:xfrm>
                  <a:prstGeom prst="rect">
                    <a:avLst/>
                  </a:prstGeom>
                  <a:ln>
                    <a:noFill/>
                  </a:ln>
                  <a:effectLst>
                    <a:softEdge rad="31750"/>
                  </a:effectLst>
                </pic:spPr>
              </pic:pic>
            </a:graphicData>
          </a:graphic>
        </wp:inline>
      </w:drawing>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513C" w:rsidRDefault="00BC513C" w:rsidP="00163189">
      <w:pPr>
        <w:spacing w:after="0" w:line="240" w:lineRule="auto"/>
      </w:pPr>
      <w:r>
        <w:separator/>
      </w:r>
    </w:p>
  </w:footnote>
  <w:footnote w:type="continuationSeparator" w:id="1">
    <w:p w:rsidR="00BC513C" w:rsidRDefault="00BC513C" w:rsidP="0016318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3189" w:rsidRPr="003B2065" w:rsidRDefault="00743889" w:rsidP="003B2065">
    <w:pPr>
      <w:pStyle w:val="NoSpacing"/>
      <w:tabs>
        <w:tab w:val="center" w:pos="4680"/>
        <w:tab w:val="left" w:pos="8580"/>
      </w:tabs>
      <w:rPr>
        <w:i/>
        <w:color w:val="FF0000"/>
        <w:w w:val="95"/>
        <w:sz w:val="20"/>
      </w:rPr>
    </w:pPr>
    <w:r w:rsidRPr="00743889">
      <w:rPr>
        <w:i/>
        <w:color w:val="FF0000"/>
        <w:sz w:val="96"/>
      </w:rPr>
      <w:pict>
        <v:group id="_x0000_s2049" style="position:absolute;margin-left:14.25pt;margin-top:-9.3pt;width:92.05pt;height:112.45pt;z-index:251658240;mso-position-horizontal-relative:page" coordorigin="450,167" coordsize="1841,224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450;top:166;width:1841;height:2249">
            <v:imagedata r:id="rId1" o:title=""/>
          </v:shape>
          <v:shape id="_x0000_s2051" type="#_x0000_t75" style="position:absolute;left:966;top:618;width:761;height:952">
            <v:imagedata r:id="rId2" o:title=""/>
          </v:shape>
          <w10:wrap anchorx="page"/>
        </v:group>
      </w:pict>
    </w:r>
    <w:r w:rsidR="003B2065">
      <w:rPr>
        <w:i/>
        <w:color w:val="FF0000"/>
        <w:w w:val="95"/>
        <w:sz w:val="72"/>
      </w:rPr>
      <w:t xml:space="preserve">              </w:t>
    </w:r>
    <w:r w:rsidR="003B2065" w:rsidRPr="003B2065">
      <w:rPr>
        <w:i/>
        <w:color w:val="FF0000"/>
        <w:w w:val="95"/>
        <w:sz w:val="72"/>
      </w:rPr>
      <w:t>Pradeep</w:t>
    </w:r>
    <w:r w:rsidR="003B2065" w:rsidRPr="003B2065">
      <w:rPr>
        <w:i/>
        <w:color w:val="FF0000"/>
        <w:spacing w:val="85"/>
        <w:w w:val="95"/>
        <w:sz w:val="72"/>
      </w:rPr>
      <w:t xml:space="preserve"> </w:t>
    </w:r>
    <w:r w:rsidR="003B2065" w:rsidRPr="003B2065">
      <w:rPr>
        <w:i/>
        <w:color w:val="FF0000"/>
        <w:w w:val="95"/>
        <w:sz w:val="72"/>
      </w:rPr>
      <w:t>Memorial</w:t>
    </w:r>
    <w:r w:rsidR="003B2065">
      <w:rPr>
        <w:i/>
        <w:color w:val="FF0000"/>
        <w:w w:val="95"/>
        <w:sz w:val="72"/>
      </w:rPr>
      <w:t xml:space="preserve">  </w:t>
    </w:r>
    <w:r w:rsidR="003B2065" w:rsidRPr="003B2065">
      <w:rPr>
        <w:i/>
        <w:color w:val="FF0000"/>
        <w:w w:val="95"/>
        <w:sz w:val="24"/>
      </w:rPr>
      <w:t xml:space="preserve"> </w:t>
    </w:r>
    <w:r w:rsidR="003B2065">
      <w:rPr>
        <w:i/>
        <w:color w:val="FF0000"/>
        <w:w w:val="95"/>
        <w:sz w:val="24"/>
      </w:rPr>
      <w:t xml:space="preserve">          </w:t>
    </w:r>
  </w:p>
  <w:p w:rsidR="00163189" w:rsidRDefault="00163189" w:rsidP="00163189">
    <w:pPr>
      <w:pStyle w:val="NoSpacing"/>
      <w:jc w:val="center"/>
      <w:rPr>
        <w:rFonts w:ascii="Times New Roman"/>
        <w:b/>
        <w:sz w:val="32"/>
      </w:rPr>
    </w:pPr>
    <w:bookmarkStart w:id="0" w:name="Page_1"/>
    <w:bookmarkEnd w:id="0"/>
    <w:r>
      <w:rPr>
        <w:rFonts w:ascii="Times New Roman"/>
        <w:b/>
        <w:spacing w:val="14"/>
        <w:w w:val="95"/>
        <w:sz w:val="32"/>
      </w:rPr>
      <w:t>COMPREHENSIVE</w:t>
    </w:r>
    <w:r>
      <w:rPr>
        <w:rFonts w:ascii="Times New Roman"/>
        <w:b/>
        <w:spacing w:val="37"/>
        <w:w w:val="95"/>
        <w:sz w:val="32"/>
      </w:rPr>
      <w:t xml:space="preserve"> </w:t>
    </w:r>
    <w:r>
      <w:rPr>
        <w:rFonts w:ascii="Times New Roman"/>
        <w:b/>
        <w:spacing w:val="13"/>
        <w:w w:val="95"/>
        <w:sz w:val="32"/>
      </w:rPr>
      <w:t>COLLEGE</w:t>
    </w:r>
    <w:r>
      <w:rPr>
        <w:rFonts w:ascii="Times New Roman"/>
        <w:b/>
        <w:spacing w:val="38"/>
        <w:w w:val="95"/>
        <w:sz w:val="32"/>
      </w:rPr>
      <w:t xml:space="preserve"> </w:t>
    </w:r>
    <w:r>
      <w:rPr>
        <w:rFonts w:ascii="Times New Roman"/>
        <w:b/>
        <w:w w:val="95"/>
        <w:sz w:val="32"/>
      </w:rPr>
      <w:t>OF</w:t>
    </w:r>
    <w:r>
      <w:rPr>
        <w:rFonts w:ascii="Times New Roman"/>
        <w:b/>
        <w:spacing w:val="38"/>
        <w:w w:val="95"/>
        <w:sz w:val="32"/>
      </w:rPr>
      <w:t xml:space="preserve"> </w:t>
    </w:r>
    <w:r>
      <w:rPr>
        <w:rFonts w:ascii="Times New Roman"/>
        <w:b/>
        <w:spacing w:val="11"/>
        <w:w w:val="95"/>
        <w:sz w:val="32"/>
      </w:rPr>
      <w:t>EDUCATION</w:t>
    </w:r>
  </w:p>
  <w:p w:rsidR="00163189" w:rsidRDefault="00163189" w:rsidP="00163189">
    <w:pPr>
      <w:pStyle w:val="NoSpacing"/>
      <w:jc w:val="center"/>
      <w:rPr>
        <w:b/>
        <w:sz w:val="29"/>
      </w:rPr>
    </w:pPr>
    <w:r>
      <w:rPr>
        <w:b/>
        <w:color w:val="0075A9"/>
        <w:sz w:val="29"/>
      </w:rPr>
      <w:t>Affiliated to G.G.S.I.P. University</w:t>
    </w:r>
  </w:p>
  <w:p w:rsidR="00163189" w:rsidRDefault="00163189" w:rsidP="00163189">
    <w:pPr>
      <w:pStyle w:val="NoSpacing"/>
      <w:jc w:val="center"/>
      <w:rPr>
        <w:rFonts w:ascii="Calibri"/>
        <w:b/>
        <w:color w:val="2E3092"/>
        <w:w w:val="105"/>
        <w:sz w:val="34"/>
      </w:rPr>
    </w:pPr>
    <w:r>
      <w:rPr>
        <w:rFonts w:ascii="Calibri"/>
        <w:b/>
        <w:color w:val="2E3092"/>
        <w:w w:val="105"/>
        <w:sz w:val="34"/>
      </w:rPr>
      <w:t>Pratap</w:t>
    </w:r>
    <w:r>
      <w:rPr>
        <w:rFonts w:ascii="Calibri"/>
        <w:b/>
        <w:color w:val="2E3092"/>
        <w:spacing w:val="1"/>
        <w:w w:val="105"/>
        <w:sz w:val="34"/>
      </w:rPr>
      <w:t xml:space="preserve"> </w:t>
    </w:r>
    <w:r>
      <w:rPr>
        <w:rFonts w:ascii="Calibri"/>
        <w:b/>
        <w:color w:val="2E3092"/>
        <w:w w:val="105"/>
        <w:sz w:val="34"/>
      </w:rPr>
      <w:t>Vihar,</w:t>
    </w:r>
    <w:r>
      <w:rPr>
        <w:rFonts w:ascii="Calibri"/>
        <w:b/>
        <w:color w:val="2E3092"/>
        <w:spacing w:val="1"/>
        <w:w w:val="105"/>
        <w:sz w:val="34"/>
      </w:rPr>
      <w:t xml:space="preserve"> </w:t>
    </w:r>
    <w:r>
      <w:rPr>
        <w:rFonts w:ascii="Calibri"/>
        <w:b/>
        <w:color w:val="2E3092"/>
        <w:w w:val="105"/>
        <w:sz w:val="34"/>
      </w:rPr>
      <w:t>Kirari</w:t>
    </w:r>
    <w:r>
      <w:rPr>
        <w:rFonts w:ascii="Calibri"/>
        <w:b/>
        <w:color w:val="2E3092"/>
        <w:spacing w:val="1"/>
        <w:w w:val="105"/>
        <w:sz w:val="34"/>
      </w:rPr>
      <w:t xml:space="preserve"> </w:t>
    </w:r>
    <w:r>
      <w:rPr>
        <w:rFonts w:ascii="Calibri"/>
        <w:b/>
        <w:color w:val="2E3092"/>
        <w:w w:val="105"/>
        <w:sz w:val="34"/>
      </w:rPr>
      <w:t>Extn.,</w:t>
    </w:r>
    <w:r>
      <w:rPr>
        <w:rFonts w:ascii="Calibri"/>
        <w:b/>
        <w:color w:val="2E3092"/>
        <w:spacing w:val="2"/>
        <w:w w:val="105"/>
        <w:sz w:val="34"/>
      </w:rPr>
      <w:t xml:space="preserve"> </w:t>
    </w:r>
    <w:r>
      <w:rPr>
        <w:rFonts w:ascii="Calibri"/>
        <w:b/>
        <w:color w:val="2E3092"/>
        <w:w w:val="105"/>
        <w:sz w:val="34"/>
      </w:rPr>
      <w:t>Nangloi,</w:t>
    </w:r>
    <w:r>
      <w:rPr>
        <w:rFonts w:ascii="Calibri"/>
        <w:b/>
        <w:color w:val="2E3092"/>
        <w:spacing w:val="1"/>
        <w:w w:val="105"/>
        <w:sz w:val="34"/>
      </w:rPr>
      <w:t xml:space="preserve"> </w:t>
    </w:r>
    <w:r>
      <w:rPr>
        <w:rFonts w:ascii="Calibri"/>
        <w:b/>
        <w:color w:val="2E3092"/>
        <w:w w:val="105"/>
        <w:sz w:val="34"/>
      </w:rPr>
      <w:t>Delhi-110086</w:t>
    </w:r>
  </w:p>
  <w:p w:rsidR="003B2065" w:rsidRDefault="003B2065" w:rsidP="00163189">
    <w:pPr>
      <w:pStyle w:val="NoSpacing"/>
      <w:jc w:val="center"/>
      <w:rPr>
        <w:rFonts w:ascii="Calibri"/>
        <w:b/>
        <w:sz w:val="34"/>
      </w:rPr>
    </w:pPr>
    <w:r>
      <w:rPr>
        <w:i/>
        <w:noProof/>
        <w:color w:val="FF0000"/>
        <w:sz w:val="24"/>
      </w:rPr>
      <w:drawing>
        <wp:anchor distT="0" distB="0" distL="0" distR="0" simplePos="0" relativeHeight="251661312" behindDoc="0" locked="0" layoutInCell="1" allowOverlap="1">
          <wp:simplePos x="0" y="0"/>
          <wp:positionH relativeFrom="page">
            <wp:posOffset>2114550</wp:posOffset>
          </wp:positionH>
          <wp:positionV relativeFrom="paragraph">
            <wp:posOffset>53340</wp:posOffset>
          </wp:positionV>
          <wp:extent cx="190500" cy="190500"/>
          <wp:effectExtent l="19050" t="0" r="0" b="0"/>
          <wp:wrapNone/>
          <wp:docPr id="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pic:cNvPicPr/>
                </pic:nvPicPr>
                <pic:blipFill>
                  <a:blip r:embed="rId3" cstate="print"/>
                  <a:stretch>
                    <a:fillRect/>
                  </a:stretch>
                </pic:blipFill>
                <pic:spPr>
                  <a:xfrm>
                    <a:off x="0" y="0"/>
                    <a:ext cx="190500" cy="190500"/>
                  </a:xfrm>
                  <a:prstGeom prst="rect">
                    <a:avLst/>
                  </a:prstGeom>
                </pic:spPr>
              </pic:pic>
            </a:graphicData>
          </a:graphic>
        </wp:anchor>
      </w:drawing>
    </w:r>
    <w:r w:rsidRPr="003B2065">
      <w:rPr>
        <w:i/>
        <w:color w:val="FF0000"/>
        <w:w w:val="95"/>
        <w:sz w:val="24"/>
      </w:rPr>
      <w:t>7290037803</w:t>
    </w:r>
    <w:r>
      <w:rPr>
        <w:i/>
        <w:color w:val="FF0000"/>
        <w:w w:val="95"/>
        <w:sz w:val="24"/>
      </w:rPr>
      <w:t>,7290037804  ,Email- pmc_coll@yahoo.com</w:t>
    </w:r>
  </w:p>
  <w:p w:rsidR="00163189" w:rsidRDefault="00163189">
    <w:pPr>
      <w:pStyle w:val="Header"/>
    </w:pPr>
    <w:r>
      <w:ptab w:relativeTo="margin" w:alignment="center" w:leader="none"/>
    </w:r>
    <w:r>
      <w:ptab w:relativeTo="margin" w:alignment="right" w:leader="none"/>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2065" w:rsidRDefault="003B206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F340B7C"/>
    <w:multiLevelType w:val="hybridMultilevel"/>
    <w:tmpl w:val="355A36F4"/>
    <w:lvl w:ilvl="0" w:tplc="3628F0EC">
      <w:start w:val="2"/>
      <w:numFmt w:val="bullet"/>
      <w:lvlText w:val="-"/>
      <w:lvlJc w:val="left"/>
      <w:pPr>
        <w:ind w:left="712" w:hanging="360"/>
      </w:pPr>
      <w:rPr>
        <w:rFonts w:ascii="Times New Roman" w:eastAsia="Times New Roman" w:hAnsi="Times New Roman" w:cs="Times New Roman" w:hint="default"/>
        <w:b/>
      </w:rPr>
    </w:lvl>
    <w:lvl w:ilvl="1" w:tplc="04090003" w:tentative="1">
      <w:start w:val="1"/>
      <w:numFmt w:val="bullet"/>
      <w:lvlText w:val="o"/>
      <w:lvlJc w:val="left"/>
      <w:pPr>
        <w:ind w:left="1432" w:hanging="360"/>
      </w:pPr>
      <w:rPr>
        <w:rFonts w:ascii="Courier New" w:hAnsi="Courier New" w:cs="Courier New" w:hint="default"/>
      </w:rPr>
    </w:lvl>
    <w:lvl w:ilvl="2" w:tplc="04090005" w:tentative="1">
      <w:start w:val="1"/>
      <w:numFmt w:val="bullet"/>
      <w:lvlText w:val=""/>
      <w:lvlJc w:val="left"/>
      <w:pPr>
        <w:ind w:left="2152" w:hanging="360"/>
      </w:pPr>
      <w:rPr>
        <w:rFonts w:ascii="Wingdings" w:hAnsi="Wingdings" w:hint="default"/>
      </w:rPr>
    </w:lvl>
    <w:lvl w:ilvl="3" w:tplc="04090001" w:tentative="1">
      <w:start w:val="1"/>
      <w:numFmt w:val="bullet"/>
      <w:lvlText w:val=""/>
      <w:lvlJc w:val="left"/>
      <w:pPr>
        <w:ind w:left="2872" w:hanging="360"/>
      </w:pPr>
      <w:rPr>
        <w:rFonts w:ascii="Symbol" w:hAnsi="Symbol" w:hint="default"/>
      </w:rPr>
    </w:lvl>
    <w:lvl w:ilvl="4" w:tplc="04090003" w:tentative="1">
      <w:start w:val="1"/>
      <w:numFmt w:val="bullet"/>
      <w:lvlText w:val="o"/>
      <w:lvlJc w:val="left"/>
      <w:pPr>
        <w:ind w:left="3592" w:hanging="360"/>
      </w:pPr>
      <w:rPr>
        <w:rFonts w:ascii="Courier New" w:hAnsi="Courier New" w:cs="Courier New" w:hint="default"/>
      </w:rPr>
    </w:lvl>
    <w:lvl w:ilvl="5" w:tplc="04090005" w:tentative="1">
      <w:start w:val="1"/>
      <w:numFmt w:val="bullet"/>
      <w:lvlText w:val=""/>
      <w:lvlJc w:val="left"/>
      <w:pPr>
        <w:ind w:left="4312" w:hanging="360"/>
      </w:pPr>
      <w:rPr>
        <w:rFonts w:ascii="Wingdings" w:hAnsi="Wingdings" w:hint="default"/>
      </w:rPr>
    </w:lvl>
    <w:lvl w:ilvl="6" w:tplc="04090001" w:tentative="1">
      <w:start w:val="1"/>
      <w:numFmt w:val="bullet"/>
      <w:lvlText w:val=""/>
      <w:lvlJc w:val="left"/>
      <w:pPr>
        <w:ind w:left="5032" w:hanging="360"/>
      </w:pPr>
      <w:rPr>
        <w:rFonts w:ascii="Symbol" w:hAnsi="Symbol" w:hint="default"/>
      </w:rPr>
    </w:lvl>
    <w:lvl w:ilvl="7" w:tplc="04090003" w:tentative="1">
      <w:start w:val="1"/>
      <w:numFmt w:val="bullet"/>
      <w:lvlText w:val="o"/>
      <w:lvlJc w:val="left"/>
      <w:pPr>
        <w:ind w:left="5752" w:hanging="360"/>
      </w:pPr>
      <w:rPr>
        <w:rFonts w:ascii="Courier New" w:hAnsi="Courier New" w:cs="Courier New" w:hint="default"/>
      </w:rPr>
    </w:lvl>
    <w:lvl w:ilvl="8" w:tplc="04090005" w:tentative="1">
      <w:start w:val="1"/>
      <w:numFmt w:val="bullet"/>
      <w:lvlText w:val=""/>
      <w:lvlJc w:val="left"/>
      <w:pPr>
        <w:ind w:left="6472"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3314"/>
    <o:shapelayout v:ext="edit">
      <o:idmap v:ext="edit" data="2"/>
    </o:shapelayout>
  </w:hdrShapeDefaults>
  <w:footnotePr>
    <w:footnote w:id="0"/>
    <w:footnote w:id="1"/>
  </w:footnotePr>
  <w:endnotePr>
    <w:endnote w:id="0"/>
    <w:endnote w:id="1"/>
  </w:endnotePr>
  <w:compat>
    <w:useFELayout/>
  </w:compat>
  <w:rsids>
    <w:rsidRoot w:val="00163189"/>
    <w:rsid w:val="000533CC"/>
    <w:rsid w:val="00163189"/>
    <w:rsid w:val="00394547"/>
    <w:rsid w:val="003B2065"/>
    <w:rsid w:val="0040127C"/>
    <w:rsid w:val="00441CC5"/>
    <w:rsid w:val="005F2858"/>
    <w:rsid w:val="00633F07"/>
    <w:rsid w:val="00743889"/>
    <w:rsid w:val="008250D2"/>
    <w:rsid w:val="008D46CE"/>
    <w:rsid w:val="008E33EA"/>
    <w:rsid w:val="009154F8"/>
    <w:rsid w:val="00974DDA"/>
    <w:rsid w:val="00AE1E37"/>
    <w:rsid w:val="00BC513C"/>
    <w:rsid w:val="00BF1E78"/>
    <w:rsid w:val="00C336F4"/>
    <w:rsid w:val="00C63E9D"/>
    <w:rsid w:val="00EF0E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4DD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163189"/>
    <w:pPr>
      <w:widowControl w:val="0"/>
      <w:autoSpaceDE w:val="0"/>
      <w:autoSpaceDN w:val="0"/>
      <w:spacing w:before="352" w:after="0" w:line="240" w:lineRule="auto"/>
      <w:ind w:left="2689"/>
    </w:pPr>
    <w:rPr>
      <w:rFonts w:ascii="Calibri" w:eastAsia="Calibri" w:hAnsi="Calibri" w:cs="Calibri"/>
      <w:i/>
      <w:iCs/>
      <w:sz w:val="79"/>
      <w:szCs w:val="79"/>
    </w:rPr>
  </w:style>
  <w:style w:type="character" w:customStyle="1" w:styleId="TitleChar">
    <w:name w:val="Title Char"/>
    <w:basedOn w:val="DefaultParagraphFont"/>
    <w:link w:val="Title"/>
    <w:uiPriority w:val="1"/>
    <w:rsid w:val="00163189"/>
    <w:rPr>
      <w:rFonts w:ascii="Calibri" w:eastAsia="Calibri" w:hAnsi="Calibri" w:cs="Calibri"/>
      <w:i/>
      <w:iCs/>
      <w:sz w:val="79"/>
      <w:szCs w:val="79"/>
    </w:rPr>
  </w:style>
  <w:style w:type="paragraph" w:styleId="NoSpacing">
    <w:name w:val="No Spacing"/>
    <w:uiPriority w:val="1"/>
    <w:qFormat/>
    <w:rsid w:val="00163189"/>
    <w:pPr>
      <w:spacing w:after="0" w:line="240" w:lineRule="auto"/>
    </w:pPr>
  </w:style>
  <w:style w:type="paragraph" w:styleId="Header">
    <w:name w:val="header"/>
    <w:basedOn w:val="Normal"/>
    <w:link w:val="HeaderChar"/>
    <w:uiPriority w:val="99"/>
    <w:semiHidden/>
    <w:unhideWhenUsed/>
    <w:rsid w:val="001631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63189"/>
  </w:style>
  <w:style w:type="paragraph" w:styleId="Footer">
    <w:name w:val="footer"/>
    <w:basedOn w:val="Normal"/>
    <w:link w:val="FooterChar"/>
    <w:uiPriority w:val="99"/>
    <w:unhideWhenUsed/>
    <w:rsid w:val="001631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3189"/>
  </w:style>
  <w:style w:type="paragraph" w:styleId="BalloonText">
    <w:name w:val="Balloon Text"/>
    <w:basedOn w:val="Normal"/>
    <w:link w:val="BalloonTextChar"/>
    <w:uiPriority w:val="99"/>
    <w:semiHidden/>
    <w:unhideWhenUsed/>
    <w:rsid w:val="001631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189"/>
    <w:rPr>
      <w:rFonts w:ascii="Tahoma" w:hAnsi="Tahoma" w:cs="Tahoma"/>
      <w:sz w:val="16"/>
      <w:szCs w:val="16"/>
    </w:rPr>
  </w:style>
  <w:style w:type="paragraph" w:styleId="ListParagraph">
    <w:name w:val="List Paragraph"/>
    <w:basedOn w:val="Normal"/>
    <w:uiPriority w:val="1"/>
    <w:qFormat/>
    <w:rsid w:val="0040127C"/>
    <w:pPr>
      <w:widowControl w:val="0"/>
      <w:autoSpaceDE w:val="0"/>
      <w:autoSpaceDN w:val="0"/>
      <w:spacing w:after="0" w:line="240" w:lineRule="auto"/>
      <w:ind w:left="820" w:hanging="272"/>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Office_Word_Document1.docx"/><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Pages>
  <Words>258</Words>
  <Characters>1475</Characters>
  <Application>Microsoft Office Word</Application>
  <DocSecurity>0</DocSecurity>
  <Lines>12</Lines>
  <Paragraphs>3</Paragraphs>
  <ScaleCrop>false</ScaleCrop>
  <Company/>
  <LinksUpToDate>false</LinksUpToDate>
  <CharactersWithSpaces>1730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pcm</dc:creator>
  <cp:keywords/>
  <dc:description/>
  <cp:lastModifiedBy>psm</cp:lastModifiedBy>
  <cp:revision>12</cp:revision>
  <dcterms:created xsi:type="dcterms:W3CDTF">2023-03-27T09:37:00Z</dcterms:created>
  <dcterms:modified xsi:type="dcterms:W3CDTF">2023-05-24T06:06:00Z</dcterms:modified>
</cp:coreProperties>
</file>